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072FC6">
        <w:rPr>
          <w:rFonts w:ascii="Times New Roman" w:hAnsi="Times New Roman" w:cs="Times New Roman"/>
          <w:szCs w:val="24"/>
        </w:rPr>
        <w:t>я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C74B44">
        <w:rPr>
          <w:rFonts w:ascii="Times New Roman" w:hAnsi="Times New Roman" w:cs="Times New Roman"/>
          <w:szCs w:val="24"/>
        </w:rPr>
        <w:t xml:space="preserve">от </w:t>
      </w:r>
      <w:r w:rsidR="00072FC6">
        <w:rPr>
          <w:rFonts w:ascii="Times New Roman" w:hAnsi="Times New Roman" w:cs="Times New Roman"/>
          <w:szCs w:val="24"/>
        </w:rPr>
        <w:t>15</w:t>
      </w:r>
      <w:r w:rsidR="00957DE7">
        <w:rPr>
          <w:rFonts w:ascii="Times New Roman" w:hAnsi="Times New Roman" w:cs="Times New Roman"/>
          <w:szCs w:val="24"/>
        </w:rPr>
        <w:t>.0</w:t>
      </w:r>
      <w:r w:rsidR="00072FC6">
        <w:rPr>
          <w:rFonts w:ascii="Times New Roman" w:hAnsi="Times New Roman" w:cs="Times New Roman"/>
          <w:szCs w:val="24"/>
        </w:rPr>
        <w:t>9</w:t>
      </w:r>
      <w:r w:rsidR="006E3F90" w:rsidRPr="00D15B66">
        <w:rPr>
          <w:rFonts w:ascii="Times New Roman" w:hAnsi="Times New Roman" w:cs="Times New Roman"/>
          <w:szCs w:val="24"/>
        </w:rPr>
        <w:t>.20</w:t>
      </w:r>
      <w:r w:rsidR="002227A9" w:rsidRPr="00D15B66">
        <w:rPr>
          <w:rFonts w:ascii="Times New Roman" w:hAnsi="Times New Roman" w:cs="Times New Roman"/>
          <w:szCs w:val="24"/>
        </w:rPr>
        <w:t>20</w:t>
      </w:r>
      <w:r w:rsidR="000911C9">
        <w:rPr>
          <w:rFonts w:ascii="Times New Roman" w:hAnsi="Times New Roman" w:cs="Times New Roman"/>
          <w:szCs w:val="24"/>
        </w:rPr>
        <w:t xml:space="preserve"> г. </w:t>
      </w:r>
      <w:r w:rsidR="00C2625A">
        <w:rPr>
          <w:rFonts w:ascii="Times New Roman" w:hAnsi="Times New Roman" w:cs="Times New Roman"/>
          <w:szCs w:val="24"/>
        </w:rPr>
        <w:t>№</w:t>
      </w:r>
      <w:r w:rsidR="00A35496">
        <w:rPr>
          <w:rFonts w:ascii="Times New Roman" w:hAnsi="Times New Roman" w:cs="Times New Roman"/>
          <w:szCs w:val="24"/>
        </w:rPr>
        <w:t xml:space="preserve"> </w:t>
      </w:r>
      <w:r w:rsidR="00072FC6">
        <w:rPr>
          <w:rFonts w:ascii="Times New Roman" w:hAnsi="Times New Roman" w:cs="Times New Roman"/>
          <w:szCs w:val="24"/>
        </w:rPr>
        <w:t>634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072FC6" w:rsidRDefault="00D53478" w:rsidP="00F05107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C74B44"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3F7DB3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072FC6" w:rsidRPr="00072FC6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072FC6" w:rsidRPr="00072FC6">
        <w:rPr>
          <w:rFonts w:ascii="Times New Roman" w:hAnsi="Times New Roman" w:cs="Times New Roman"/>
          <w:szCs w:val="24"/>
        </w:rPr>
        <w:t>кадастровым</w:t>
      </w:r>
      <w:proofErr w:type="gramEnd"/>
      <w:r w:rsidR="00072FC6" w:rsidRPr="00072FC6">
        <w:rPr>
          <w:rFonts w:ascii="Times New Roman" w:hAnsi="Times New Roman" w:cs="Times New Roman"/>
          <w:szCs w:val="24"/>
        </w:rPr>
        <w:t xml:space="preserve"> №  </w:t>
      </w:r>
      <w:r w:rsidR="00072FC6">
        <w:rPr>
          <w:rFonts w:ascii="Times New Roman" w:hAnsi="Times New Roman" w:cs="Times New Roman"/>
          <w:szCs w:val="24"/>
        </w:rPr>
        <w:t>85:03:130103:1594, расположенный</w:t>
      </w:r>
      <w:r w:rsidR="00072FC6" w:rsidRPr="00072FC6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п. Бохан, ул. Северная, 23А, предназначенный для использования в целях (в соответствии с разрешённым использованием): индивидуальные жилые дома с приусадебными земельными участками, для индивидуальной жилой застройки, общей площадью 513 кв. м. Срок аренды 20 лет. </w:t>
      </w:r>
    </w:p>
    <w:p w:rsidR="00072FC6" w:rsidRDefault="00F05107" w:rsidP="00F05107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D46286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="00072FC6" w:rsidRPr="00072FC6">
        <w:rPr>
          <w:rFonts w:ascii="Times New Roman" w:hAnsi="Times New Roman" w:cs="Times New Roman"/>
          <w:b/>
          <w:szCs w:val="24"/>
        </w:rPr>
        <w:t>822 (восемьсот двадцать два) руб. 01 коп.</w:t>
      </w:r>
    </w:p>
    <w:p w:rsidR="00F05107" w:rsidRDefault="00F05107" w:rsidP="00F05107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072FC6">
        <w:rPr>
          <w:rFonts w:ascii="Times New Roman" w:hAnsi="Times New Roman" w:cs="Times New Roman"/>
          <w:b/>
          <w:szCs w:val="24"/>
        </w:rPr>
        <w:t xml:space="preserve"> 82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072FC6">
        <w:rPr>
          <w:rFonts w:ascii="Times New Roman" w:hAnsi="Times New Roman" w:cs="Times New Roman"/>
          <w:b/>
          <w:szCs w:val="24"/>
        </w:rPr>
        <w:t>восемьдесят два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072FC6">
        <w:rPr>
          <w:rFonts w:ascii="Times New Roman" w:hAnsi="Times New Roman" w:cs="Times New Roman"/>
          <w:b/>
          <w:szCs w:val="24"/>
        </w:rPr>
        <w:t xml:space="preserve">20 </w:t>
      </w:r>
      <w:r>
        <w:rPr>
          <w:rFonts w:ascii="Times New Roman" w:hAnsi="Times New Roman" w:cs="Times New Roman"/>
          <w:b/>
          <w:szCs w:val="24"/>
        </w:rPr>
        <w:t>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5357AE">
        <w:rPr>
          <w:rFonts w:ascii="Times New Roman" w:hAnsi="Times New Roman" w:cs="Times New Roman"/>
          <w:b/>
          <w:szCs w:val="24"/>
        </w:rPr>
        <w:t>18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987835">
        <w:rPr>
          <w:rFonts w:ascii="Times New Roman" w:hAnsi="Times New Roman" w:cs="Times New Roman"/>
          <w:b/>
          <w:szCs w:val="24"/>
        </w:rPr>
        <w:t>9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357AE">
        <w:rPr>
          <w:rFonts w:ascii="Times New Roman" w:hAnsi="Times New Roman" w:cs="Times New Roman"/>
          <w:b/>
          <w:szCs w:val="24"/>
        </w:rPr>
        <w:t>09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5357AE">
        <w:rPr>
          <w:rFonts w:ascii="Times New Roman" w:hAnsi="Times New Roman" w:cs="Times New Roman"/>
          <w:b/>
          <w:szCs w:val="24"/>
        </w:rPr>
        <w:t>10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5357AE">
        <w:rPr>
          <w:rFonts w:ascii="Times New Roman" w:hAnsi="Times New Roman" w:cs="Times New Roman"/>
          <w:b/>
          <w:szCs w:val="24"/>
        </w:rPr>
        <w:t>14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5357AE">
        <w:rPr>
          <w:rFonts w:ascii="Times New Roman" w:hAnsi="Times New Roman" w:cs="Times New Roman"/>
          <w:b/>
          <w:szCs w:val="24"/>
        </w:rPr>
        <w:t>10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5357AE">
        <w:rPr>
          <w:rFonts w:ascii="Times New Roman" w:hAnsi="Times New Roman" w:cs="Times New Roman"/>
          <w:b/>
          <w:szCs w:val="24"/>
        </w:rPr>
        <w:t>19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987835">
        <w:rPr>
          <w:rFonts w:ascii="Times New Roman" w:hAnsi="Times New Roman" w:cs="Times New Roman"/>
          <w:b/>
          <w:szCs w:val="24"/>
        </w:rPr>
        <w:t>10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5357AE" w:rsidRPr="00B95E90" w:rsidRDefault="004936AB" w:rsidP="005357A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3A3CC4">
        <w:rPr>
          <w:rFonts w:ascii="Times New Roman" w:hAnsi="Times New Roman" w:cs="Times New Roman"/>
          <w:b/>
          <w:szCs w:val="24"/>
        </w:rPr>
        <w:t>042520001 ОКТМО 25609405 КБК 015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2FC6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90F8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357AE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476A0"/>
    <w:rsid w:val="00853B9F"/>
    <w:rsid w:val="00856E4C"/>
    <w:rsid w:val="008721C2"/>
    <w:rsid w:val="00883B83"/>
    <w:rsid w:val="00885567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87835"/>
    <w:rsid w:val="00994EBF"/>
    <w:rsid w:val="009A4DC3"/>
    <w:rsid w:val="009B5E6D"/>
    <w:rsid w:val="009B7025"/>
    <w:rsid w:val="009C4524"/>
    <w:rsid w:val="009C6919"/>
    <w:rsid w:val="009D7530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21FD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24B5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C23245"/>
    <w:rsid w:val="00C2625A"/>
    <w:rsid w:val="00C7399F"/>
    <w:rsid w:val="00C74253"/>
    <w:rsid w:val="00C74B44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06087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14</cp:revision>
  <cp:lastPrinted>2019-11-20T02:13:00Z</cp:lastPrinted>
  <dcterms:created xsi:type="dcterms:W3CDTF">2020-06-02T04:53:00Z</dcterms:created>
  <dcterms:modified xsi:type="dcterms:W3CDTF">2020-09-15T03:41:00Z</dcterms:modified>
</cp:coreProperties>
</file>